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55" w:rsidRPr="006D45A7" w:rsidRDefault="00050655" w:rsidP="00050655">
      <w:pPr>
        <w:spacing w:after="240" w:line="240" w:lineRule="auto"/>
        <w:jc w:val="center"/>
        <w:rPr>
          <w:rFonts w:ascii="Tw Cen MT" w:hAnsi="Tw Cen MT"/>
        </w:rPr>
      </w:pPr>
      <w:r w:rsidRPr="006D45A7">
        <w:rPr>
          <w:rFonts w:ascii="Tw Cen MT" w:hAnsi="Tw Cen MT"/>
          <w:noProof/>
        </w:rPr>
        <w:drawing>
          <wp:inline distT="0" distB="0" distL="0" distR="0" wp14:anchorId="0DFC0337" wp14:editId="18140D1B">
            <wp:extent cx="2762214" cy="2106144"/>
            <wp:effectExtent l="0" t="0" r="635" b="8890"/>
            <wp:docPr id="1" name="Picture 1" descr="http://www.citytheatrecompany.org/wp-content/uploads/CT1805_Web_573x43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theatrecompany.org/wp-content/uploads/CT1805_Web_573x437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985" cy="210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5A7">
        <w:rPr>
          <w:rFonts w:ascii="Tw Cen MT" w:hAnsi="Tw Cen MT"/>
          <w:noProof/>
        </w:rPr>
        <w:drawing>
          <wp:inline distT="0" distB="0" distL="0" distR="0" wp14:anchorId="54477A28" wp14:editId="552636F5">
            <wp:extent cx="3162248" cy="2110272"/>
            <wp:effectExtent l="0" t="0" r="635" b="4445"/>
            <wp:docPr id="2" name="Picture 2" descr="http://www.citytheatrecompany.org/wp-content/uploads/Brian-Quijada-Headshot-e153306672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ytheatrecompany.org/wp-content/uploads/Brian-Quijada-Headshot-e15330667228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74" cy="21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55" w:rsidRDefault="00050655" w:rsidP="00050655">
      <w:pPr>
        <w:jc w:val="both"/>
        <w:rPr>
          <w:rFonts w:ascii="Tw Cen MT" w:hAnsi="Tw Cen MT"/>
          <w:sz w:val="24"/>
          <w:szCs w:val="24"/>
        </w:rPr>
      </w:pPr>
    </w:p>
    <w:p w:rsidR="00050655" w:rsidRDefault="00050655" w:rsidP="00050655">
      <w:pPr>
        <w:jc w:val="both"/>
        <w:rPr>
          <w:rFonts w:ascii="Tw Cen MT" w:hAnsi="Tw Cen MT"/>
          <w:iCs/>
          <w:sz w:val="24"/>
          <w:szCs w:val="24"/>
        </w:rPr>
      </w:pPr>
      <w:r w:rsidRPr="00050655">
        <w:rPr>
          <w:rFonts w:ascii="Tw Cen MT" w:hAnsi="Tw Cen MT"/>
          <w:sz w:val="24"/>
          <w:szCs w:val="24"/>
        </w:rPr>
        <w:t>We are excited to share our</w:t>
      </w:r>
      <w:r w:rsidR="001F5AB2" w:rsidRPr="00050655">
        <w:rPr>
          <w:rFonts w:ascii="Tw Cen MT" w:hAnsi="Tw Cen MT"/>
          <w:sz w:val="24"/>
          <w:szCs w:val="24"/>
        </w:rPr>
        <w:t xml:space="preserve"> dress rehearsal performance of</w:t>
      </w:r>
      <w:r w:rsidR="00A41786" w:rsidRPr="00050655">
        <w:rPr>
          <w:rFonts w:ascii="Tw Cen MT" w:hAnsi="Tw Cen MT"/>
          <w:sz w:val="24"/>
          <w:szCs w:val="24"/>
        </w:rPr>
        <w:t xml:space="preserve"> City Theater’s production of </w:t>
      </w:r>
      <w:r w:rsidR="00A41786" w:rsidRPr="001D0E24">
        <w:rPr>
          <w:rFonts w:ascii="Tw Cen MT" w:hAnsi="Tw Cen MT"/>
          <w:b/>
          <w:i/>
          <w:iCs/>
          <w:sz w:val="24"/>
          <w:szCs w:val="24"/>
        </w:rPr>
        <w:t xml:space="preserve">Where Did We Sit on the Bus </w:t>
      </w:r>
      <w:r w:rsidR="00A41786" w:rsidRPr="001D0E24">
        <w:rPr>
          <w:rFonts w:ascii="Tw Cen MT" w:hAnsi="Tw Cen MT"/>
          <w:b/>
          <w:iCs/>
          <w:sz w:val="24"/>
          <w:szCs w:val="24"/>
        </w:rPr>
        <w:t xml:space="preserve">by Brian </w:t>
      </w:r>
      <w:proofErr w:type="spellStart"/>
      <w:r w:rsidR="00A41786" w:rsidRPr="001D0E24">
        <w:rPr>
          <w:rFonts w:ascii="Tw Cen MT" w:hAnsi="Tw Cen MT"/>
          <w:b/>
          <w:iCs/>
          <w:sz w:val="24"/>
          <w:szCs w:val="24"/>
        </w:rPr>
        <w:t>Qui</w:t>
      </w:r>
      <w:r w:rsidR="00136E4B">
        <w:rPr>
          <w:rFonts w:ascii="Tw Cen MT" w:hAnsi="Tw Cen MT"/>
          <w:b/>
          <w:iCs/>
          <w:sz w:val="24"/>
          <w:szCs w:val="24"/>
        </w:rPr>
        <w:t>j</w:t>
      </w:r>
      <w:r w:rsidR="00A41786" w:rsidRPr="001D0E24">
        <w:rPr>
          <w:rFonts w:ascii="Tw Cen MT" w:hAnsi="Tw Cen MT"/>
          <w:b/>
          <w:iCs/>
          <w:sz w:val="24"/>
          <w:szCs w:val="24"/>
        </w:rPr>
        <w:t>ada</w:t>
      </w:r>
      <w:proofErr w:type="spellEnd"/>
      <w:r w:rsidRPr="001D0E24">
        <w:rPr>
          <w:rFonts w:ascii="Tw Cen MT" w:hAnsi="Tw Cen MT"/>
          <w:b/>
          <w:iCs/>
          <w:sz w:val="24"/>
          <w:szCs w:val="24"/>
        </w:rPr>
        <w:t xml:space="preserve"> </w:t>
      </w:r>
      <w:r>
        <w:rPr>
          <w:rFonts w:ascii="Tw Cen MT" w:hAnsi="Tw Cen MT"/>
          <w:iCs/>
          <w:sz w:val="24"/>
          <w:szCs w:val="24"/>
        </w:rPr>
        <w:t>with community leaders from the Pittsburgh Metropolitan Area Hispanic Chamber of C</w:t>
      </w:r>
      <w:r w:rsidRPr="00050655">
        <w:rPr>
          <w:rFonts w:ascii="Tw Cen MT" w:hAnsi="Tw Cen MT"/>
          <w:iCs/>
          <w:sz w:val="24"/>
          <w:szCs w:val="24"/>
        </w:rPr>
        <w:t>ommerce</w:t>
      </w:r>
      <w:r w:rsidR="00A41786" w:rsidRPr="00050655">
        <w:rPr>
          <w:rFonts w:ascii="Tw Cen MT" w:hAnsi="Tw Cen MT"/>
          <w:iCs/>
          <w:sz w:val="24"/>
          <w:szCs w:val="24"/>
        </w:rPr>
        <w:t>.</w:t>
      </w:r>
      <w:r w:rsidR="001F5AB2" w:rsidRPr="00050655">
        <w:rPr>
          <w:rFonts w:ascii="Tw Cen MT" w:hAnsi="Tw Cen MT"/>
          <w:iCs/>
          <w:sz w:val="24"/>
          <w:szCs w:val="24"/>
        </w:rPr>
        <w:t xml:space="preserve"> </w:t>
      </w:r>
    </w:p>
    <w:p w:rsidR="00A41786" w:rsidRPr="00050655" w:rsidRDefault="001F5AB2" w:rsidP="00050655">
      <w:pPr>
        <w:jc w:val="both"/>
        <w:rPr>
          <w:rFonts w:ascii="Tw Cen MT" w:hAnsi="Tw Cen MT" w:cs="Times New Roman"/>
          <w:color w:val="000000"/>
          <w:sz w:val="24"/>
          <w:szCs w:val="24"/>
        </w:rPr>
      </w:pPr>
      <w:r w:rsidRPr="00050655">
        <w:rPr>
          <w:rFonts w:ascii="Tw Cen MT" w:hAnsi="Tw Cen MT"/>
          <w:color w:val="000000"/>
          <w:sz w:val="24"/>
          <w:szCs w:val="24"/>
        </w:rPr>
        <w:t>Dress rehearsal is our final performance run before we open the show to the public on Saturday. We have small</w:t>
      </w:r>
      <w:r w:rsidR="001D0E24">
        <w:rPr>
          <w:rFonts w:ascii="Tw Cen MT" w:hAnsi="Tw Cen MT"/>
          <w:color w:val="000000"/>
          <w:sz w:val="24"/>
          <w:szCs w:val="24"/>
        </w:rPr>
        <w:t xml:space="preserve"> invite only</w:t>
      </w:r>
      <w:r w:rsidRPr="00050655">
        <w:rPr>
          <w:rFonts w:ascii="Tw Cen MT" w:hAnsi="Tw Cen MT"/>
          <w:color w:val="000000"/>
          <w:sz w:val="24"/>
          <w:szCs w:val="24"/>
        </w:rPr>
        <w:t xml:space="preserve"> house of community </w:t>
      </w:r>
      <w:r w:rsidR="001D0E24">
        <w:rPr>
          <w:rFonts w:ascii="Tw Cen MT" w:hAnsi="Tw Cen MT"/>
          <w:color w:val="000000"/>
          <w:sz w:val="24"/>
          <w:szCs w:val="24"/>
        </w:rPr>
        <w:t>partners</w:t>
      </w:r>
      <w:r w:rsidR="00E50017">
        <w:rPr>
          <w:rFonts w:ascii="Tw Cen MT" w:hAnsi="Tw Cen MT"/>
          <w:color w:val="000000"/>
          <w:sz w:val="24"/>
          <w:szCs w:val="24"/>
        </w:rPr>
        <w:t xml:space="preserve"> attending</w:t>
      </w:r>
      <w:r w:rsidRPr="00050655">
        <w:rPr>
          <w:rFonts w:ascii="Tw Cen MT" w:hAnsi="Tw Cen MT"/>
          <w:color w:val="000000"/>
          <w:sz w:val="24"/>
          <w:szCs w:val="24"/>
        </w:rPr>
        <w:t xml:space="preserve"> and we greatly appreciate your being part of our first audience! </w:t>
      </w:r>
      <w:r w:rsidR="0025340F" w:rsidRPr="00050655">
        <w:rPr>
          <w:rFonts w:ascii="Tw Cen MT" w:hAnsi="Tw Cen MT"/>
          <w:iCs/>
          <w:sz w:val="24"/>
          <w:szCs w:val="24"/>
        </w:rPr>
        <w:t>The</w:t>
      </w:r>
      <w:r w:rsidR="00083A97" w:rsidRPr="00050655">
        <w:rPr>
          <w:rFonts w:ascii="Tw Cen MT" w:hAnsi="Tw Cen MT"/>
          <w:iCs/>
          <w:sz w:val="24"/>
          <w:szCs w:val="24"/>
        </w:rPr>
        <w:t xml:space="preserve"> show is </w:t>
      </w:r>
      <w:r w:rsidR="00083A97" w:rsidRPr="00050655">
        <w:rPr>
          <w:rFonts w:ascii="Tw Cen MT" w:hAnsi="Tw Cen MT"/>
          <w:sz w:val="24"/>
          <w:szCs w:val="24"/>
        </w:rPr>
        <w:t>a hip-hop autobiograph</w:t>
      </w:r>
      <w:r w:rsidRPr="00050655">
        <w:rPr>
          <w:rFonts w:ascii="Tw Cen MT" w:hAnsi="Tw Cen MT"/>
          <w:sz w:val="24"/>
          <w:szCs w:val="24"/>
        </w:rPr>
        <w:t>y</w:t>
      </w:r>
      <w:r w:rsidR="00083A97" w:rsidRPr="00050655">
        <w:rPr>
          <w:rFonts w:ascii="Tw Cen MT" w:hAnsi="Tw Cen MT"/>
          <w:i/>
          <w:sz w:val="24"/>
          <w:szCs w:val="24"/>
        </w:rPr>
        <w:t xml:space="preserve"> </w:t>
      </w:r>
      <w:r w:rsidR="00083A97" w:rsidRPr="00050655">
        <w:rPr>
          <w:rFonts w:ascii="Tw Cen MT" w:hAnsi="Tw Cen MT"/>
          <w:sz w:val="24"/>
          <w:szCs w:val="24"/>
        </w:rPr>
        <w:t xml:space="preserve">about falling in love with performance, the power of family, and growing up </w:t>
      </w:r>
      <w:proofErr w:type="spellStart"/>
      <w:r w:rsidR="00083A97" w:rsidRPr="00050655">
        <w:rPr>
          <w:rFonts w:ascii="Tw Cen MT" w:hAnsi="Tw Cen MT"/>
          <w:sz w:val="24"/>
          <w:szCs w:val="24"/>
        </w:rPr>
        <w:t>Latinx</w:t>
      </w:r>
      <w:proofErr w:type="spellEnd"/>
      <w:r w:rsidR="00083A97" w:rsidRPr="00050655">
        <w:rPr>
          <w:rFonts w:ascii="Tw Cen MT" w:hAnsi="Tw Cen MT"/>
          <w:sz w:val="24"/>
          <w:szCs w:val="24"/>
        </w:rPr>
        <w:t xml:space="preserve"> in a world that categorizes everyone in black and white.</w:t>
      </w:r>
      <w:r w:rsidR="000215B6" w:rsidRPr="00050655">
        <w:rPr>
          <w:rFonts w:ascii="Tw Cen MT" w:hAnsi="Tw Cen MT"/>
          <w:sz w:val="24"/>
          <w:szCs w:val="24"/>
        </w:rPr>
        <w:t xml:space="preserve"> </w:t>
      </w:r>
    </w:p>
    <w:p w:rsidR="00A41786" w:rsidRPr="00050655" w:rsidRDefault="00A41786" w:rsidP="00050655">
      <w:pPr>
        <w:jc w:val="both"/>
        <w:rPr>
          <w:rFonts w:ascii="Tw Cen MT" w:hAnsi="Tw Cen MT"/>
          <w:sz w:val="24"/>
          <w:szCs w:val="24"/>
        </w:rPr>
      </w:pPr>
      <w:r w:rsidRPr="00050655">
        <w:rPr>
          <w:rFonts w:ascii="Tw Cen MT" w:hAnsi="Tw Cen MT"/>
          <w:sz w:val="24"/>
          <w:szCs w:val="24"/>
        </w:rPr>
        <w:t xml:space="preserve">The dress rehearsal is on </w:t>
      </w:r>
      <w:r w:rsidRPr="00050655">
        <w:rPr>
          <w:rFonts w:ascii="Tw Cen MT" w:hAnsi="Tw Cen MT"/>
          <w:b/>
          <w:sz w:val="24"/>
          <w:szCs w:val="24"/>
        </w:rPr>
        <w:t>Friday, January 18</w:t>
      </w:r>
      <w:r w:rsidRPr="00050655">
        <w:rPr>
          <w:rFonts w:ascii="Tw Cen MT" w:hAnsi="Tw Cen MT"/>
          <w:b/>
          <w:sz w:val="24"/>
          <w:szCs w:val="24"/>
          <w:vertAlign w:val="superscript"/>
        </w:rPr>
        <w:t>th</w:t>
      </w:r>
      <w:r w:rsidRPr="00050655">
        <w:rPr>
          <w:rFonts w:ascii="Tw Cen MT" w:hAnsi="Tw Cen MT"/>
          <w:b/>
          <w:sz w:val="24"/>
          <w:szCs w:val="24"/>
        </w:rPr>
        <w:t xml:space="preserve"> at 7pm</w:t>
      </w:r>
      <w:r w:rsidRPr="00050655">
        <w:rPr>
          <w:rFonts w:ascii="Tw Cen MT" w:hAnsi="Tw Cen MT"/>
          <w:sz w:val="24"/>
          <w:szCs w:val="24"/>
        </w:rPr>
        <w:t xml:space="preserve"> and </w:t>
      </w:r>
      <w:r w:rsidR="00050655" w:rsidRPr="00050655">
        <w:rPr>
          <w:rFonts w:ascii="Tw Cen MT" w:hAnsi="Tw Cen MT"/>
          <w:sz w:val="24"/>
          <w:szCs w:val="24"/>
        </w:rPr>
        <w:t>will follow the</w:t>
      </w:r>
      <w:r w:rsidR="00050655">
        <w:rPr>
          <w:rFonts w:ascii="Tw Cen MT" w:hAnsi="Tw Cen MT"/>
          <w:sz w:val="24"/>
          <w:szCs w:val="24"/>
        </w:rPr>
        <w:t xml:space="preserve"> community leaders meeting</w:t>
      </w:r>
      <w:r w:rsidRPr="00050655">
        <w:rPr>
          <w:rFonts w:ascii="Tw Cen MT" w:hAnsi="Tw Cen MT"/>
          <w:sz w:val="24"/>
          <w:szCs w:val="24"/>
        </w:rPr>
        <w:t>.</w:t>
      </w:r>
      <w:r w:rsidR="001D0E24">
        <w:rPr>
          <w:rFonts w:ascii="Tw Cen MT" w:hAnsi="Tw Cen MT"/>
          <w:sz w:val="24"/>
          <w:szCs w:val="24"/>
        </w:rPr>
        <w:t xml:space="preserve"> Due to our theatre configuration there will be no late seating for the performance.</w:t>
      </w:r>
      <w:r w:rsidRPr="00050655">
        <w:rPr>
          <w:rFonts w:ascii="Tw Cen MT" w:hAnsi="Tw Cen MT"/>
          <w:sz w:val="24"/>
          <w:szCs w:val="24"/>
        </w:rPr>
        <w:t xml:space="preserve"> </w:t>
      </w:r>
      <w:proofErr w:type="spellStart"/>
      <w:r w:rsidRPr="00050655">
        <w:rPr>
          <w:rFonts w:ascii="Tw Cen MT" w:hAnsi="Tw Cen MT"/>
          <w:sz w:val="24"/>
          <w:szCs w:val="24"/>
        </w:rPr>
        <w:t>The</w:t>
      </w:r>
      <w:proofErr w:type="spellEnd"/>
      <w:r w:rsidRPr="00050655">
        <w:rPr>
          <w:rFonts w:ascii="Tw Cen MT" w:hAnsi="Tw Cen MT"/>
          <w:sz w:val="24"/>
          <w:szCs w:val="24"/>
        </w:rPr>
        <w:t xml:space="preserve"> performance </w:t>
      </w:r>
      <w:r w:rsidR="000215B6" w:rsidRPr="00050655">
        <w:rPr>
          <w:rFonts w:ascii="Tw Cen MT" w:hAnsi="Tw Cen MT"/>
          <w:sz w:val="24"/>
          <w:szCs w:val="24"/>
        </w:rPr>
        <w:t>will run</w:t>
      </w:r>
      <w:r w:rsidR="00335384" w:rsidRPr="00050655">
        <w:rPr>
          <w:rFonts w:ascii="Tw Cen MT" w:hAnsi="Tw Cen MT"/>
          <w:sz w:val="24"/>
          <w:szCs w:val="24"/>
        </w:rPr>
        <w:t xml:space="preserve"> approximately 90 minutes</w:t>
      </w:r>
      <w:r w:rsidR="00050655" w:rsidRPr="00050655">
        <w:rPr>
          <w:rFonts w:ascii="Tw Cen MT" w:hAnsi="Tw Cen MT"/>
          <w:sz w:val="24"/>
          <w:szCs w:val="24"/>
        </w:rPr>
        <w:t xml:space="preserve"> and there will be an opportunit</w:t>
      </w:r>
      <w:r w:rsidR="00050655">
        <w:rPr>
          <w:rFonts w:ascii="Tw Cen MT" w:hAnsi="Tw Cen MT"/>
          <w:sz w:val="24"/>
          <w:szCs w:val="24"/>
        </w:rPr>
        <w:t>y to meet Brian</w:t>
      </w:r>
      <w:r w:rsidR="00050655" w:rsidRPr="00050655">
        <w:rPr>
          <w:rFonts w:ascii="Tw Cen MT" w:hAnsi="Tw Cen MT"/>
          <w:sz w:val="24"/>
          <w:szCs w:val="24"/>
        </w:rPr>
        <w:t xml:space="preserve"> and director </w:t>
      </w:r>
      <w:proofErr w:type="spellStart"/>
      <w:r w:rsidR="00050655" w:rsidRPr="00050655">
        <w:rPr>
          <w:rFonts w:ascii="Tw Cen MT" w:hAnsi="Tw Cen MT"/>
          <w:sz w:val="24"/>
          <w:szCs w:val="24"/>
        </w:rPr>
        <w:t>Chay</w:t>
      </w:r>
      <w:proofErr w:type="spellEnd"/>
      <w:r w:rsidR="00050655" w:rsidRPr="00050655">
        <w:rPr>
          <w:rFonts w:ascii="Tw Cen MT" w:hAnsi="Tw Cen MT"/>
          <w:sz w:val="24"/>
          <w:szCs w:val="24"/>
        </w:rPr>
        <w:t xml:space="preserve"> Yew following the show.</w:t>
      </w:r>
    </w:p>
    <w:p w:rsidR="00A41786" w:rsidRPr="00050655" w:rsidRDefault="00A41786" w:rsidP="00050655">
      <w:pPr>
        <w:jc w:val="both"/>
        <w:rPr>
          <w:rFonts w:ascii="Tw Cen MT" w:hAnsi="Tw Cen MT"/>
          <w:color w:val="000000"/>
          <w:sz w:val="24"/>
          <w:szCs w:val="24"/>
        </w:rPr>
      </w:pPr>
      <w:r w:rsidRPr="00050655">
        <w:rPr>
          <w:rFonts w:ascii="Tw Cen MT" w:hAnsi="Tw Cen MT"/>
          <w:sz w:val="24"/>
          <w:szCs w:val="24"/>
        </w:rPr>
        <w:t xml:space="preserve">City Theatre is located on the South Side at </w:t>
      </w:r>
      <w:r w:rsidRPr="001D0E24">
        <w:rPr>
          <w:rFonts w:ascii="Tw Cen MT" w:hAnsi="Tw Cen MT"/>
          <w:b/>
          <w:sz w:val="24"/>
          <w:szCs w:val="24"/>
        </w:rPr>
        <w:t>1300 Bingham Street</w:t>
      </w:r>
      <w:r w:rsidRPr="00050655">
        <w:rPr>
          <w:rFonts w:ascii="Tw Cen MT" w:hAnsi="Tw Cen MT"/>
          <w:sz w:val="24"/>
          <w:szCs w:val="24"/>
        </w:rPr>
        <w:t xml:space="preserve"> between 13</w:t>
      </w:r>
      <w:r w:rsidRPr="00050655">
        <w:rPr>
          <w:rFonts w:ascii="Tw Cen MT" w:hAnsi="Tw Cen MT"/>
          <w:sz w:val="24"/>
          <w:szCs w:val="24"/>
          <w:vertAlign w:val="superscript"/>
        </w:rPr>
        <w:t>th</w:t>
      </w:r>
      <w:r w:rsidRPr="00050655">
        <w:rPr>
          <w:rFonts w:ascii="Tw Cen MT" w:hAnsi="Tw Cen MT"/>
          <w:sz w:val="24"/>
          <w:szCs w:val="24"/>
        </w:rPr>
        <w:t xml:space="preserve"> and 14</w:t>
      </w:r>
      <w:r w:rsidRPr="00050655">
        <w:rPr>
          <w:rFonts w:ascii="Tw Cen MT" w:hAnsi="Tw Cen MT"/>
          <w:sz w:val="24"/>
          <w:szCs w:val="24"/>
          <w:vertAlign w:val="superscript"/>
        </w:rPr>
        <w:t>th</w:t>
      </w:r>
      <w:r w:rsidRPr="00050655">
        <w:rPr>
          <w:rFonts w:ascii="Tw Cen MT" w:hAnsi="Tw Cen MT"/>
          <w:sz w:val="24"/>
          <w:szCs w:val="24"/>
        </w:rPr>
        <w:t xml:space="preserve"> street. Parking is available in City’s lot</w:t>
      </w:r>
      <w:r w:rsidR="001F5AB2" w:rsidRPr="00050655">
        <w:rPr>
          <w:rFonts w:ascii="Tw Cen MT" w:hAnsi="Tw Cen MT"/>
          <w:sz w:val="24"/>
          <w:szCs w:val="24"/>
        </w:rPr>
        <w:t xml:space="preserve"> located diagonally</w:t>
      </w:r>
      <w:r w:rsidRPr="00050655">
        <w:rPr>
          <w:rFonts w:ascii="Tw Cen MT" w:hAnsi="Tw Cen MT"/>
          <w:sz w:val="24"/>
          <w:szCs w:val="24"/>
        </w:rPr>
        <w:t xml:space="preserve"> across the street</w:t>
      </w:r>
      <w:r w:rsidR="00050655">
        <w:rPr>
          <w:rFonts w:ascii="Tw Cen MT" w:hAnsi="Tw Cen MT"/>
          <w:sz w:val="24"/>
          <w:szCs w:val="24"/>
        </w:rPr>
        <w:t xml:space="preserve"> from the theatre</w:t>
      </w:r>
      <w:r w:rsidRPr="00050655">
        <w:rPr>
          <w:rFonts w:ascii="Tw Cen MT" w:hAnsi="Tw Cen MT"/>
          <w:sz w:val="24"/>
          <w:szCs w:val="24"/>
        </w:rPr>
        <w:t xml:space="preserve"> for $9; street parking is also available. </w:t>
      </w:r>
      <w:r w:rsidRPr="00050655">
        <w:rPr>
          <w:rFonts w:ascii="Tw Cen MT" w:hAnsi="Tw Cen MT"/>
          <w:color w:val="000000"/>
          <w:sz w:val="24"/>
          <w:szCs w:val="24"/>
        </w:rPr>
        <w:t xml:space="preserve">You can find further information regarding the parking </w:t>
      </w:r>
      <w:hyperlink r:id="rId7" w:tgtFrame="_blank" w:history="1">
        <w:r w:rsidRPr="00050655">
          <w:rPr>
            <w:rStyle w:val="Hyperlink"/>
            <w:rFonts w:ascii="Tw Cen MT" w:hAnsi="Tw Cen MT"/>
            <w:sz w:val="24"/>
            <w:szCs w:val="24"/>
          </w:rPr>
          <w:t>here</w:t>
        </w:r>
      </w:hyperlink>
      <w:r w:rsidRPr="00050655">
        <w:rPr>
          <w:rFonts w:ascii="Tw Cen MT" w:hAnsi="Tw Cen MT"/>
          <w:color w:val="000000"/>
          <w:sz w:val="24"/>
          <w:szCs w:val="24"/>
        </w:rPr>
        <w:t>.</w:t>
      </w:r>
    </w:p>
    <w:p w:rsidR="001F5AB2" w:rsidRPr="00050655" w:rsidRDefault="00050655" w:rsidP="00050655">
      <w:pPr>
        <w:jc w:val="both"/>
        <w:rPr>
          <w:rFonts w:ascii="Tw Cen MT" w:hAnsi="Tw Cen MT"/>
          <w:sz w:val="24"/>
          <w:szCs w:val="24"/>
        </w:rPr>
      </w:pPr>
      <w:r w:rsidRPr="00050655">
        <w:rPr>
          <w:rFonts w:ascii="Tw Cen MT" w:hAnsi="Tw Cen MT"/>
          <w:color w:val="000000"/>
          <w:sz w:val="24"/>
          <w:szCs w:val="24"/>
        </w:rPr>
        <w:t>City Theatre’s bar will be open d</w:t>
      </w:r>
      <w:r>
        <w:rPr>
          <w:rFonts w:ascii="Tw Cen MT" w:hAnsi="Tw Cen MT"/>
          <w:color w:val="000000"/>
          <w:sz w:val="24"/>
          <w:szCs w:val="24"/>
        </w:rPr>
        <w:t>uring th</w:t>
      </w:r>
      <w:bookmarkStart w:id="0" w:name="_GoBack"/>
      <w:bookmarkEnd w:id="0"/>
      <w:r>
        <w:rPr>
          <w:rFonts w:ascii="Tw Cen MT" w:hAnsi="Tw Cen MT"/>
          <w:color w:val="000000"/>
          <w:sz w:val="24"/>
          <w:szCs w:val="24"/>
        </w:rPr>
        <w:t>e meeting and prior to the performance to purchase beverages.</w:t>
      </w:r>
    </w:p>
    <w:p w:rsidR="001F5AB2" w:rsidRPr="00050655" w:rsidRDefault="00050655" w:rsidP="00050655">
      <w:pPr>
        <w:spacing w:after="0" w:line="240" w:lineRule="auto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We look forward to sharing this sneak peek of the production with you and t</w:t>
      </w:r>
      <w:r w:rsidR="00A41786" w:rsidRPr="00050655">
        <w:rPr>
          <w:rFonts w:ascii="Tw Cen MT" w:hAnsi="Tw Cen MT"/>
          <w:sz w:val="24"/>
          <w:szCs w:val="24"/>
        </w:rPr>
        <w:t xml:space="preserve">hank you </w:t>
      </w:r>
      <w:r w:rsidR="001F5AB2" w:rsidRPr="00050655">
        <w:rPr>
          <w:rFonts w:ascii="Tw Cen MT" w:hAnsi="Tw Cen MT"/>
          <w:sz w:val="24"/>
          <w:szCs w:val="24"/>
        </w:rPr>
        <w:t>for your partnership with City!</w:t>
      </w:r>
    </w:p>
    <w:sectPr w:rsidR="001F5AB2" w:rsidRPr="0005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6"/>
    <w:rsid w:val="000215B6"/>
    <w:rsid w:val="00050655"/>
    <w:rsid w:val="00083A97"/>
    <w:rsid w:val="00136E4B"/>
    <w:rsid w:val="001D0E24"/>
    <w:rsid w:val="001F5AB2"/>
    <w:rsid w:val="0025340F"/>
    <w:rsid w:val="00335384"/>
    <w:rsid w:val="005114FB"/>
    <w:rsid w:val="00A41786"/>
    <w:rsid w:val="00E50017"/>
    <w:rsid w:val="00E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7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7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7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7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theatrecompany.org/visit/park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Theatre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Kim</dc:creator>
  <cp:lastModifiedBy>Clare Drobot</cp:lastModifiedBy>
  <cp:revision>3</cp:revision>
  <dcterms:created xsi:type="dcterms:W3CDTF">2019-01-15T21:19:00Z</dcterms:created>
  <dcterms:modified xsi:type="dcterms:W3CDTF">2019-01-15T21:36:00Z</dcterms:modified>
</cp:coreProperties>
</file>